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44" w:rsidRDefault="00C23844">
      <w:pPr>
        <w:shd w:val="clear" w:color="auto" w:fill="FFFFFF"/>
        <w:jc w:val="center"/>
        <w:rPr>
          <w:b/>
          <w:sz w:val="28"/>
        </w:rPr>
      </w:pPr>
    </w:p>
    <w:p w:rsidR="00C23844" w:rsidRDefault="00C23844">
      <w:pPr>
        <w:shd w:val="clear" w:color="auto" w:fill="FFFFFF"/>
        <w:jc w:val="center"/>
        <w:rPr>
          <w:b/>
          <w:sz w:val="28"/>
        </w:rPr>
      </w:pPr>
    </w:p>
    <w:p w:rsidR="00C23844" w:rsidRDefault="00C23844">
      <w:pPr>
        <w:shd w:val="clear" w:color="auto" w:fill="FFFFFF"/>
        <w:jc w:val="center"/>
        <w:rPr>
          <w:b/>
          <w:sz w:val="28"/>
        </w:rPr>
      </w:pPr>
    </w:p>
    <w:p w:rsidR="00C23844" w:rsidRDefault="00A35B1A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PIANO DI APPRENDIMENTO INDIVIDUALIZZATO</w:t>
      </w:r>
    </w:p>
    <w:p w:rsidR="00C23844" w:rsidRDefault="00C23844">
      <w:pPr>
        <w:shd w:val="clear" w:color="auto" w:fill="FFFFFF"/>
        <w:jc w:val="both"/>
        <w:rPr>
          <w:b/>
          <w:sz w:val="28"/>
        </w:rPr>
      </w:pPr>
    </w:p>
    <w:p w:rsidR="00C23844" w:rsidRDefault="00A35B1A">
      <w:pPr>
        <w:spacing w:beforeAutospacing="1" w:line="323" w:lineRule="atLeast"/>
        <w:ind w:left="113"/>
        <w:rPr>
          <w:rFonts w:ascii="Times New Roman" w:hAnsi="Times New Roman" w:cs="Times New Roman"/>
          <w:sz w:val="24"/>
        </w:rPr>
      </w:pPr>
      <w:r>
        <w:rPr>
          <w:i/>
          <w:iCs/>
          <w:sz w:val="27"/>
          <w:szCs w:val="27"/>
        </w:rPr>
        <w:t>Visti:</w:t>
      </w:r>
    </w:p>
    <w:p w:rsidR="00C23844" w:rsidRDefault="00A35B1A">
      <w:pPr>
        <w:spacing w:beforeAutospacing="1" w:line="323" w:lineRule="atLeast"/>
        <w:ind w:left="1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i/>
          <w:iCs/>
          <w:sz w:val="27"/>
          <w:szCs w:val="27"/>
        </w:rPr>
        <w:t>il D.L. 08.04.2020 n.22</w:t>
      </w:r>
    </w:p>
    <w:p w:rsidR="00C23844" w:rsidRDefault="00A35B1A">
      <w:pPr>
        <w:spacing w:line="323" w:lineRule="atLeast"/>
        <w:ind w:left="113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i/>
          <w:iCs/>
          <w:sz w:val="27"/>
          <w:szCs w:val="27"/>
        </w:rPr>
        <w:t>- l’OM n.11 del 16.05.2020</w:t>
      </w:r>
    </w:p>
    <w:p w:rsidR="00C23844" w:rsidRDefault="00A35B1A">
      <w:pPr>
        <w:spacing w:line="323" w:lineRule="atLeast"/>
        <w:ind w:left="113"/>
        <w:rPr>
          <w:rFonts w:ascii="Times New Roman" w:hAnsi="Times New Roman" w:cs="Times New Roman"/>
          <w:i/>
          <w:iCs/>
          <w:sz w:val="27"/>
          <w:szCs w:val="27"/>
        </w:rPr>
      </w:pPr>
      <w:r>
        <w:rPr>
          <w:rFonts w:ascii="Times New Roman" w:hAnsi="Times New Roman" w:cs="Times New Roman"/>
          <w:i/>
          <w:iCs/>
          <w:sz w:val="27"/>
          <w:szCs w:val="27"/>
        </w:rPr>
        <w:t>- il D.P.R. n. 275/99,</w:t>
      </w:r>
    </w:p>
    <w:p w:rsidR="00C23844" w:rsidRDefault="00A35B1A">
      <w:pPr>
        <w:spacing w:line="323" w:lineRule="atLeast"/>
        <w:ind w:left="113"/>
      </w:pPr>
      <w:r>
        <w:rPr>
          <w:rFonts w:ascii="Times New Roman" w:hAnsi="Times New Roman" w:cs="Times New Roman"/>
          <w:i/>
          <w:iCs/>
          <w:sz w:val="27"/>
          <w:szCs w:val="27"/>
        </w:rPr>
        <w:t>- il Piano triennale dell’Offerta Formativa</w:t>
      </w:r>
    </w:p>
    <w:p w:rsidR="00C23844" w:rsidRDefault="00A35B1A">
      <w:pPr>
        <w:spacing w:line="323" w:lineRule="atLeast"/>
        <w:ind w:left="113"/>
      </w:pPr>
      <w:r>
        <w:rPr>
          <w:rFonts w:ascii="Times New Roman" w:hAnsi="Times New Roman" w:cs="Times New Roman"/>
          <w:i/>
          <w:iCs/>
          <w:sz w:val="27"/>
          <w:szCs w:val="27"/>
        </w:rPr>
        <w:t xml:space="preserve">- l’esito dello scrutinio finale </w:t>
      </w:r>
      <w:proofErr w:type="spellStart"/>
      <w:r>
        <w:rPr>
          <w:rFonts w:ascii="Times New Roman" w:hAnsi="Times New Roman" w:cs="Times New Roman"/>
          <w:i/>
          <w:iCs/>
          <w:sz w:val="27"/>
          <w:szCs w:val="27"/>
        </w:rPr>
        <w:t>dell’a.s.</w:t>
      </w:r>
      <w:proofErr w:type="spellEnd"/>
      <w:r>
        <w:rPr>
          <w:rFonts w:ascii="Times New Roman" w:hAnsi="Times New Roman" w:cs="Times New Roman"/>
          <w:i/>
          <w:iCs/>
          <w:sz w:val="27"/>
          <w:szCs w:val="27"/>
        </w:rPr>
        <w:t xml:space="preserve"> 2019/2020</w:t>
      </w:r>
    </w:p>
    <w:p w:rsidR="00C23844" w:rsidRDefault="00C23844">
      <w:pPr>
        <w:spacing w:line="323" w:lineRule="atLeast"/>
        <w:ind w:left="113"/>
        <w:rPr>
          <w:rFonts w:ascii="Times New Roman" w:hAnsi="Times New Roman" w:cs="Times New Roman"/>
          <w:sz w:val="24"/>
        </w:rPr>
      </w:pPr>
    </w:p>
    <w:p w:rsidR="00C23844" w:rsidRDefault="00C23844">
      <w:pPr>
        <w:shd w:val="clear" w:color="auto" w:fill="FFFFFF"/>
        <w:jc w:val="both"/>
        <w:rPr>
          <w:sz w:val="28"/>
        </w:rPr>
      </w:pPr>
    </w:p>
    <w:p w:rsidR="00C23844" w:rsidRDefault="00A35B1A">
      <w:pPr>
        <w:shd w:val="clear" w:color="auto" w:fill="FFFFFF"/>
        <w:spacing w:line="480" w:lineRule="auto"/>
        <w:jc w:val="both"/>
        <w:rPr>
          <w:sz w:val="28"/>
        </w:rPr>
      </w:pPr>
      <w:proofErr w:type="gramStart"/>
      <w:r>
        <w:rPr>
          <w:sz w:val="28"/>
        </w:rPr>
        <w:t>i</w:t>
      </w:r>
      <w:proofErr w:type="gramEnd"/>
      <w:r>
        <w:rPr>
          <w:sz w:val="28"/>
        </w:rPr>
        <w:t xml:space="preserve"> docenti del consiglio di classe </w:t>
      </w:r>
      <w:r w:rsidR="00457D75">
        <w:rPr>
          <w:color w:val="FF0000"/>
          <w:sz w:val="28"/>
        </w:rPr>
        <w:t>inserire classe, sezione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predispongono  il piano di apprendimento individualizzato di  recupero per l’alunno </w:t>
      </w:r>
      <w:r w:rsidR="00457D75">
        <w:rPr>
          <w:color w:val="FF0000"/>
          <w:sz w:val="28"/>
        </w:rPr>
        <w:t xml:space="preserve">inserire nome </w:t>
      </w:r>
      <w:r w:rsidR="00457D75">
        <w:rPr>
          <w:sz w:val="28"/>
        </w:rPr>
        <w:t>relativamente alle</w:t>
      </w:r>
      <w:r>
        <w:rPr>
          <w:sz w:val="28"/>
        </w:rPr>
        <w:t xml:space="preserve"> discipline </w:t>
      </w:r>
      <w:proofErr w:type="spellStart"/>
      <w:r>
        <w:rPr>
          <w:sz w:val="28"/>
        </w:rPr>
        <w:t>sottoriportate</w:t>
      </w:r>
      <w:proofErr w:type="spellEnd"/>
      <w:r>
        <w:rPr>
          <w:sz w:val="28"/>
        </w:rPr>
        <w:t xml:space="preserve"> : </w:t>
      </w:r>
    </w:p>
    <w:p w:rsidR="00C23844" w:rsidRDefault="00C23844">
      <w:pPr>
        <w:shd w:val="clear" w:color="auto" w:fill="FFFFFF"/>
        <w:jc w:val="both"/>
        <w:rPr>
          <w:sz w:val="28"/>
        </w:rPr>
      </w:pPr>
    </w:p>
    <w:p w:rsidR="00C23844" w:rsidRDefault="00A35B1A">
      <w:pPr>
        <w:pStyle w:val="Paragrafoelenco"/>
        <w:numPr>
          <w:ilvl w:val="0"/>
          <w:numId w:val="1"/>
        </w:numPr>
        <w:shd w:val="clear" w:color="auto" w:fill="FFFFFF"/>
        <w:rPr>
          <w:i/>
          <w:sz w:val="28"/>
        </w:rPr>
      </w:pPr>
      <w:r>
        <w:rPr>
          <w:i/>
          <w:sz w:val="28"/>
        </w:rPr>
        <w:t xml:space="preserve">____________ </w:t>
      </w:r>
      <w:r>
        <w:rPr>
          <w:i/>
          <w:color w:val="FF0000"/>
          <w:sz w:val="28"/>
        </w:rPr>
        <w:t xml:space="preserve">Inserire disciplina </w:t>
      </w:r>
    </w:p>
    <w:p w:rsidR="00C23844" w:rsidRDefault="00C23844">
      <w:pPr>
        <w:pStyle w:val="Paragrafoelenco"/>
        <w:shd w:val="clear" w:color="auto" w:fill="FFFFFF"/>
        <w:rPr>
          <w:i/>
          <w:sz w:val="28"/>
        </w:rPr>
      </w:pPr>
    </w:p>
    <w:p w:rsidR="00C23844" w:rsidRDefault="00A35B1A">
      <w:pPr>
        <w:pStyle w:val="Paragrafoelenco"/>
        <w:numPr>
          <w:ilvl w:val="0"/>
          <w:numId w:val="1"/>
        </w:numPr>
        <w:shd w:val="clear" w:color="auto" w:fill="FFFFFF"/>
        <w:rPr>
          <w:i/>
          <w:sz w:val="28"/>
        </w:rPr>
      </w:pPr>
      <w:r>
        <w:rPr>
          <w:i/>
          <w:sz w:val="28"/>
        </w:rPr>
        <w:t xml:space="preserve">____________ </w:t>
      </w:r>
      <w:r>
        <w:rPr>
          <w:i/>
          <w:color w:val="FF0000"/>
          <w:sz w:val="28"/>
        </w:rPr>
        <w:t>Inserire disciplina</w:t>
      </w:r>
    </w:p>
    <w:p w:rsidR="00C23844" w:rsidRDefault="00C23844">
      <w:pPr>
        <w:shd w:val="clear" w:color="auto" w:fill="FFFFFF"/>
        <w:rPr>
          <w:i/>
          <w:sz w:val="28"/>
        </w:rPr>
      </w:pPr>
    </w:p>
    <w:p w:rsidR="00C23844" w:rsidRDefault="00A35B1A">
      <w:pPr>
        <w:pStyle w:val="Paragrafoelenco"/>
        <w:numPr>
          <w:ilvl w:val="0"/>
          <w:numId w:val="1"/>
        </w:numPr>
        <w:shd w:val="clear" w:color="auto" w:fill="FFFFFF"/>
      </w:pPr>
      <w:r>
        <w:rPr>
          <w:i/>
          <w:sz w:val="28"/>
        </w:rPr>
        <w:t xml:space="preserve">____________ </w:t>
      </w:r>
      <w:r>
        <w:rPr>
          <w:i/>
          <w:color w:val="FF0000"/>
          <w:sz w:val="28"/>
        </w:rPr>
        <w:t xml:space="preserve">Inserire disciplina </w:t>
      </w:r>
    </w:p>
    <w:p w:rsidR="00C23844" w:rsidRDefault="00C23844">
      <w:pPr>
        <w:pStyle w:val="Paragrafoelenco"/>
        <w:shd w:val="clear" w:color="auto" w:fill="FFFFFF"/>
        <w:rPr>
          <w:i/>
          <w:color w:val="FF0000"/>
          <w:sz w:val="28"/>
        </w:rPr>
      </w:pPr>
    </w:p>
    <w:p w:rsidR="00C23844" w:rsidRDefault="00A35B1A">
      <w:pPr>
        <w:pStyle w:val="Paragrafoelenco"/>
        <w:shd w:val="clear" w:color="auto" w:fill="FFFFFF"/>
      </w:pPr>
      <w:r>
        <w:rPr>
          <w:i/>
          <w:color w:val="FF0000"/>
          <w:sz w:val="28"/>
        </w:rPr>
        <w:t xml:space="preserve">        etc...</w:t>
      </w:r>
    </w:p>
    <w:p w:rsidR="00C23844" w:rsidRDefault="00C23844">
      <w:pPr>
        <w:shd w:val="clear" w:color="auto" w:fill="FFFFFF"/>
        <w:jc w:val="center"/>
        <w:rPr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A35B1A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ARTICOLAZIONE </w:t>
      </w:r>
      <w:proofErr w:type="gramStart"/>
      <w:r>
        <w:rPr>
          <w:b/>
          <w:sz w:val="28"/>
        </w:rPr>
        <w:t xml:space="preserve">DEL </w:t>
      </w:r>
      <w:r>
        <w:rPr>
          <w:b/>
          <w:sz w:val="24"/>
        </w:rPr>
        <w:t xml:space="preserve"> </w:t>
      </w:r>
      <w:r>
        <w:rPr>
          <w:b/>
          <w:sz w:val="28"/>
        </w:rPr>
        <w:t>PIANO</w:t>
      </w:r>
      <w:proofErr w:type="gramEnd"/>
      <w:r>
        <w:rPr>
          <w:b/>
          <w:sz w:val="28"/>
        </w:rPr>
        <w:t xml:space="preserve"> DI APPRENDIMENTO INDIVIDUALIZZATO</w:t>
      </w: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150"/>
        <w:gridCol w:w="665"/>
        <w:gridCol w:w="4083"/>
        <w:gridCol w:w="730"/>
      </w:tblGrid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i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Disciplina 1: </w:t>
            </w:r>
            <w:r>
              <w:rPr>
                <w:i/>
                <w:color w:val="FF0000"/>
                <w:sz w:val="24"/>
              </w:rPr>
              <w:t>inserire nome disciplina</w:t>
            </w:r>
          </w:p>
          <w:p w:rsidR="00C23844" w:rsidRDefault="00C23844">
            <w:pPr>
              <w:rPr>
                <w:b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Obiettivi d’apprendimento da conseguire  </w:t>
            </w: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1)</w:t>
            </w:r>
          </w:p>
          <w:p w:rsidR="00C23844" w:rsidRDefault="00C23844">
            <w:pPr>
              <w:rPr>
                <w:i/>
                <w:color w:val="FF0000"/>
                <w:sz w:val="24"/>
              </w:rPr>
            </w:pPr>
          </w:p>
          <w:p w:rsidR="00C23844" w:rsidRDefault="00C23844">
            <w:pPr>
              <w:rPr>
                <w:b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2)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C23844" w:rsidRDefault="00A35B1A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</w:t>
            </w:r>
          </w:p>
          <w:p w:rsidR="00C23844" w:rsidRDefault="00C23844">
            <w:pPr>
              <w:rPr>
                <w:b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 xml:space="preserve">3)            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  <w:p w:rsidR="00C23844" w:rsidRDefault="00C23844">
            <w:pPr>
              <w:rPr>
                <w:b/>
                <w:color w:val="FF0000"/>
                <w:sz w:val="24"/>
              </w:rPr>
            </w:pPr>
          </w:p>
          <w:p w:rsidR="00C23844" w:rsidRDefault="00C23844">
            <w:pPr>
              <w:rPr>
                <w:b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Etc...</w:t>
            </w:r>
          </w:p>
          <w:p w:rsidR="00C23844" w:rsidRDefault="00C23844">
            <w:pPr>
              <w:rPr>
                <w:b/>
                <w:color w:val="FF0000"/>
                <w:sz w:val="24"/>
              </w:rPr>
            </w:pPr>
          </w:p>
          <w:p w:rsidR="00C23844" w:rsidRDefault="00C23844">
            <w:pPr>
              <w:rPr>
                <w:b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Modalità di attuazione</w:t>
            </w:r>
          </w:p>
        </w:tc>
      </w:tr>
      <w:tr w:rsidR="00C23844">
        <w:tc>
          <w:tcPr>
            <w:tcW w:w="4814" w:type="dxa"/>
            <w:gridSpan w:val="2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i/>
                <w:sz w:val="18"/>
              </w:rPr>
            </w:pPr>
            <w:r>
              <w:rPr>
                <w:b/>
                <w:sz w:val="24"/>
              </w:rPr>
              <w:t xml:space="preserve">Didattica in presenza </w:t>
            </w:r>
            <w:r>
              <w:rPr>
                <w:i/>
                <w:sz w:val="18"/>
              </w:rPr>
              <w:t xml:space="preserve">Compatibilmente con l’evolversi della situazione epidemiologica </w:t>
            </w:r>
          </w:p>
          <w:p w:rsidR="00C23844" w:rsidRDefault="00A35B1A">
            <w:pPr>
              <w:jc w:val="center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nelle caselle scelte </w:t>
            </w:r>
          </w:p>
        </w:tc>
        <w:tc>
          <w:tcPr>
            <w:tcW w:w="4813" w:type="dxa"/>
            <w:gridSpan w:val="2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Didattica a distanza </w:t>
            </w:r>
          </w:p>
          <w:p w:rsidR="00C23844" w:rsidRDefault="00C23844">
            <w:pPr>
              <w:jc w:val="center"/>
              <w:rPr>
                <w:i/>
                <w:color w:val="FF0000"/>
                <w:sz w:val="24"/>
              </w:rPr>
            </w:pPr>
          </w:p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Inserire spunta nella caselle scelte </w:t>
            </w:r>
          </w:p>
        </w:tc>
      </w:tr>
      <w:tr w:rsidR="00C23844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sz w:val="24"/>
              </w:rPr>
            </w:pPr>
            <w:r>
              <w:rPr>
                <w:sz w:val="24"/>
              </w:rPr>
              <w:t xml:space="preserve">Lezioni in presenza per gruppi di livello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Videolezioni</w:t>
            </w:r>
            <w:proofErr w:type="spellEnd"/>
            <w:r>
              <w:rPr>
                <w:sz w:val="24"/>
              </w:rPr>
              <w:t xml:space="preserve"> con fruizione sincrona o a-sincrona 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23844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sz w:val="24"/>
              </w:rPr>
            </w:pPr>
            <w:r>
              <w:rPr>
                <w:sz w:val="24"/>
              </w:rPr>
              <w:t>Interventi individuali a sportello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sz w:val="24"/>
              </w:rPr>
            </w:pPr>
            <w:r>
              <w:rPr>
                <w:sz w:val="24"/>
              </w:rPr>
              <w:t>Distribuzione materiale didattico per studio individuale</w:t>
            </w: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23844">
        <w:tc>
          <w:tcPr>
            <w:tcW w:w="4149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Esercitazioni e simulazioni </w:t>
            </w:r>
          </w:p>
        </w:tc>
        <w:tc>
          <w:tcPr>
            <w:tcW w:w="665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  <w:tc>
          <w:tcPr>
            <w:tcW w:w="4083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rPr>
                <w:sz w:val="24"/>
              </w:rPr>
            </w:pPr>
            <w:r>
              <w:rPr>
                <w:sz w:val="24"/>
              </w:rPr>
              <w:t>Esercitazioni a distanza</w:t>
            </w:r>
          </w:p>
          <w:p w:rsidR="00C23844" w:rsidRDefault="00C23844">
            <w:pPr>
              <w:rPr>
                <w:sz w:val="24"/>
              </w:rPr>
            </w:pPr>
          </w:p>
        </w:tc>
        <w:tc>
          <w:tcPr>
            <w:tcW w:w="730" w:type="dxa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b/>
                <w:sz w:val="24"/>
              </w:rPr>
            </w:pPr>
            <w:r>
              <w:rPr>
                <w:rFonts w:ascii="Wingdings" w:eastAsia="Wingdings" w:hAnsi="Wingdings" w:cs="Wingdings"/>
                <w:color w:val="FF0000"/>
                <w:sz w:val="24"/>
              </w:rPr>
              <w:t></w:t>
            </w: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Altro: indicare strategie specifiche e fare riferimento al PDP in caso di alunni con BES</w:t>
            </w: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  <w:p w:rsidR="00C23844" w:rsidRDefault="00C23844">
            <w:pPr>
              <w:jc w:val="center"/>
              <w:rPr>
                <w:color w:val="FF0000"/>
                <w:sz w:val="24"/>
              </w:rPr>
            </w:pPr>
          </w:p>
        </w:tc>
      </w:tr>
      <w:tr w:rsidR="00C23844">
        <w:tc>
          <w:tcPr>
            <w:tcW w:w="9627" w:type="dxa"/>
            <w:gridSpan w:val="4"/>
            <w:shd w:val="clear" w:color="auto" w:fill="auto"/>
            <w:tcMar>
              <w:left w:w="108" w:type="dxa"/>
            </w:tcMar>
          </w:tcPr>
          <w:p w:rsidR="00C23844" w:rsidRDefault="00A35B1A">
            <w:r>
              <w:rPr>
                <w:sz w:val="20"/>
              </w:rPr>
              <w:t xml:space="preserve">*I programmi dettagliati delle discipline sono reperibili su </w:t>
            </w:r>
            <w:hyperlink r:id="rId8">
              <w:r>
                <w:rPr>
                  <w:rStyle w:val="CollegamentoInternet"/>
                  <w:sz w:val="20"/>
                </w:rPr>
                <w:t>www.itcbesta.edu.it</w:t>
              </w:r>
            </w:hyperlink>
            <w:r>
              <w:rPr>
                <w:sz w:val="20"/>
              </w:rPr>
              <w:t xml:space="preserve"> </w:t>
            </w:r>
          </w:p>
        </w:tc>
      </w:tr>
    </w:tbl>
    <w:p w:rsidR="00C23844" w:rsidRDefault="00C23844" w:rsidP="00457D75">
      <w:pPr>
        <w:shd w:val="clear" w:color="auto" w:fill="FFFFFF"/>
        <w:rPr>
          <w:b/>
          <w:sz w:val="24"/>
        </w:rPr>
      </w:pP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954DFB" w:rsidRDefault="00954DFB">
      <w:pPr>
        <w:shd w:val="clear" w:color="auto" w:fill="FFFFFF"/>
        <w:jc w:val="center"/>
        <w:rPr>
          <w:b/>
          <w:sz w:val="24"/>
        </w:rPr>
      </w:pPr>
    </w:p>
    <w:p w:rsidR="00954DFB" w:rsidRDefault="00954DFB">
      <w:pPr>
        <w:shd w:val="clear" w:color="auto" w:fill="FFFFFF"/>
        <w:jc w:val="center"/>
        <w:rPr>
          <w:b/>
          <w:sz w:val="24"/>
        </w:rPr>
      </w:pPr>
    </w:p>
    <w:p w:rsidR="00C23844" w:rsidRDefault="00A35B1A">
      <w:pPr>
        <w:shd w:val="clear" w:color="auto" w:fill="FFFFFF"/>
        <w:jc w:val="both"/>
        <w:rPr>
          <w:b/>
          <w:sz w:val="24"/>
        </w:rPr>
      </w:pPr>
      <w:r>
        <w:rPr>
          <w:b/>
          <w:sz w:val="24"/>
        </w:rPr>
        <w:t xml:space="preserve">Durante l’anno scolastico 2020-2021 saranno previste attività di verifica degli obiettivi indicati </w:t>
      </w:r>
      <w:r w:rsidR="004B2374">
        <w:rPr>
          <w:b/>
          <w:sz w:val="24"/>
        </w:rPr>
        <w:t xml:space="preserve">nel piano e il </w:t>
      </w:r>
      <w:proofErr w:type="gramStart"/>
      <w:r w:rsidR="004B2374">
        <w:rPr>
          <w:b/>
          <w:sz w:val="24"/>
        </w:rPr>
        <w:t>loro  raggiungimento</w:t>
      </w:r>
      <w:proofErr w:type="gramEnd"/>
      <w:r w:rsidR="004B2374">
        <w:rPr>
          <w:b/>
          <w:sz w:val="24"/>
        </w:rPr>
        <w:t xml:space="preserve"> sarà tenuto in conto </w:t>
      </w:r>
      <w:r w:rsidR="00370041">
        <w:rPr>
          <w:b/>
          <w:sz w:val="24"/>
        </w:rPr>
        <w:t xml:space="preserve">in sede di scrutinio </w:t>
      </w:r>
      <w:proofErr w:type="spellStart"/>
      <w:r w:rsidR="00370041">
        <w:rPr>
          <w:b/>
          <w:sz w:val="24"/>
        </w:rPr>
        <w:t>a.s</w:t>
      </w:r>
      <w:proofErr w:type="spellEnd"/>
      <w:r w:rsidR="00370041">
        <w:rPr>
          <w:b/>
          <w:sz w:val="24"/>
        </w:rPr>
        <w:t xml:space="preserve"> 2020-2021</w:t>
      </w:r>
      <w:bookmarkStart w:id="0" w:name="_GoBack"/>
      <w:bookmarkEnd w:id="0"/>
    </w:p>
    <w:p w:rsidR="004B2374" w:rsidRDefault="004B2374">
      <w:pPr>
        <w:shd w:val="clear" w:color="auto" w:fill="FFFFFF"/>
        <w:jc w:val="both"/>
        <w:rPr>
          <w:b/>
          <w:sz w:val="24"/>
        </w:rPr>
      </w:pPr>
    </w:p>
    <w:p w:rsidR="004B2374" w:rsidRDefault="004B2374">
      <w:pPr>
        <w:shd w:val="clear" w:color="auto" w:fill="FFFFFF"/>
        <w:jc w:val="both"/>
        <w:rPr>
          <w:b/>
          <w:sz w:val="24"/>
        </w:rPr>
      </w:pPr>
    </w:p>
    <w:p w:rsidR="004B2374" w:rsidRDefault="004B2374">
      <w:pPr>
        <w:shd w:val="clear" w:color="auto" w:fill="FFFFFF"/>
        <w:jc w:val="both"/>
        <w:rPr>
          <w:b/>
          <w:sz w:val="24"/>
        </w:rPr>
      </w:pPr>
    </w:p>
    <w:p w:rsidR="00FE73F6" w:rsidRDefault="00FE73F6" w:rsidP="00FE73F6">
      <w:pPr>
        <w:shd w:val="clear" w:color="auto" w:fill="FFFFFF"/>
        <w:jc w:val="both"/>
        <w:rPr>
          <w:b/>
          <w:sz w:val="24"/>
        </w:rPr>
      </w:pPr>
      <w:proofErr w:type="gramStart"/>
      <w:r>
        <w:rPr>
          <w:b/>
          <w:sz w:val="24"/>
        </w:rPr>
        <w:t xml:space="preserve">Ragusa,   </w:t>
      </w:r>
      <w:proofErr w:type="gramEnd"/>
      <w:r>
        <w:rPr>
          <w:b/>
          <w:sz w:val="24"/>
        </w:rPr>
        <w:t xml:space="preserve">                                                                          Il  Coordinatore del </w:t>
      </w:r>
      <w:proofErr w:type="spellStart"/>
      <w:r>
        <w:rPr>
          <w:b/>
          <w:sz w:val="24"/>
        </w:rPr>
        <w:t>C.d.C</w:t>
      </w:r>
      <w:proofErr w:type="spellEnd"/>
      <w:r>
        <w:rPr>
          <w:b/>
          <w:sz w:val="24"/>
        </w:rPr>
        <w:t>.</w:t>
      </w:r>
    </w:p>
    <w:p w:rsidR="00C23844" w:rsidRDefault="00C23844">
      <w:pPr>
        <w:shd w:val="clear" w:color="auto" w:fill="FFFFFF"/>
        <w:jc w:val="center"/>
        <w:rPr>
          <w:b/>
          <w:sz w:val="24"/>
        </w:rPr>
      </w:pPr>
    </w:p>
    <w:p w:rsidR="00C23844" w:rsidRDefault="00C23844">
      <w:pPr>
        <w:shd w:val="clear" w:color="auto" w:fill="FFFFFF"/>
        <w:jc w:val="center"/>
      </w:pPr>
    </w:p>
    <w:sectPr w:rsidR="00C2384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41" w:right="1134" w:bottom="341" w:left="1134" w:header="284" w:footer="284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837" w:rsidRDefault="00981837">
      <w:r>
        <w:separator/>
      </w:r>
    </w:p>
  </w:endnote>
  <w:endnote w:type="continuationSeparator" w:id="0">
    <w:p w:rsidR="00981837" w:rsidRDefault="0098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44" w:rsidRDefault="00C2384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44" w:rsidRDefault="00A35B1A">
    <w:pPr>
      <w:pStyle w:val="Sottotitolo"/>
      <w:ind w:left="-374" w:right="-427"/>
      <w:rPr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9" name="Rettango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x="http://schemas.microsoft.com/office/drawing/2014/chartex" xmlns:w16se="http://schemas.microsoft.com/office/word/2015/wordml/symex"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</w:p>
  <w:p w:rsidR="00C23844" w:rsidRDefault="00A35B1A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Via Aldo Moro n. </w:t>
    </w:r>
    <w:proofErr w:type="gramStart"/>
    <w:r>
      <w:rPr>
        <w:rFonts w:ascii="Century Gothic" w:hAnsi="Century Gothic"/>
        <w:sz w:val="16"/>
        <w:szCs w:val="16"/>
      </w:rPr>
      <w:t xml:space="preserve">2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97100</w:t>
    </w:r>
    <w:proofErr w:type="gramEnd"/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RAGUSA </w:t>
    </w:r>
    <w:r>
      <w:rPr>
        <w:rFonts w:ascii="Century Gothic" w:hAnsi="Century Gothic"/>
        <w:sz w:val="16"/>
        <w:szCs w:val="16"/>
      </w:rPr>
      <w:tab/>
      <w:t xml:space="preserve">   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  <w:lang w:val="fr-FR"/>
      </w:rPr>
      <w:t>: 0932/255663</w:t>
    </w:r>
  </w:p>
  <w:p w:rsidR="00C23844" w:rsidRDefault="00A35B1A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 xml:space="preserve">Via F.lli Cervi n. </w:t>
    </w:r>
    <w:proofErr w:type="gramStart"/>
    <w:r>
      <w:rPr>
        <w:rFonts w:ascii="Century Gothic" w:hAnsi="Century Gothic"/>
        <w:sz w:val="16"/>
        <w:szCs w:val="16"/>
      </w:rPr>
      <w:t xml:space="preserve">4 </w:t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97017</w:t>
    </w:r>
    <w:proofErr w:type="gramEnd"/>
    <w:r>
      <w:rPr>
        <w:rFonts w:ascii="Century Gothic" w:hAnsi="Century Gothic"/>
        <w:sz w:val="16"/>
        <w:szCs w:val="16"/>
      </w:rPr>
      <w:tab/>
    </w:r>
    <w:r>
      <w:rPr>
        <w:rFonts w:ascii="Wingdings" w:eastAsia="Wingdings" w:hAnsi="Wingdings" w:cs="Wingdings"/>
        <w:sz w:val="16"/>
        <w:szCs w:val="16"/>
      </w:rPr>
      <w:t></w:t>
    </w:r>
    <w:r>
      <w:rPr>
        <w:rFonts w:ascii="Century Gothic" w:hAnsi="Century Gothic"/>
        <w:sz w:val="16"/>
        <w:szCs w:val="16"/>
      </w:rPr>
      <w:t xml:space="preserve"> </w:t>
    </w:r>
    <w:proofErr w:type="spellStart"/>
    <w:r>
      <w:rPr>
        <w:rFonts w:ascii="Century Gothic" w:hAnsi="Century Gothic"/>
        <w:sz w:val="16"/>
        <w:szCs w:val="16"/>
      </w:rPr>
      <w:t>S.Croce</w:t>
    </w:r>
    <w:proofErr w:type="spellEnd"/>
    <w:r>
      <w:rPr>
        <w:rFonts w:ascii="Century Gothic" w:hAnsi="Century Gothic"/>
        <w:sz w:val="16"/>
        <w:szCs w:val="16"/>
      </w:rPr>
      <w:t xml:space="preserve"> Camerina </w:t>
    </w:r>
    <w:r>
      <w:rPr>
        <w:rFonts w:ascii="Wingdings" w:eastAsia="Wingdings" w:hAnsi="Wingdings" w:cs="Wingdings"/>
        <w:sz w:val="16"/>
        <w:szCs w:val="16"/>
        <w:lang w:val="fr-FR"/>
      </w:rPr>
      <w:t></w:t>
    </w:r>
    <w:r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Wingdings 2" w:eastAsia="Wingdings 2" w:hAnsi="Wingdings 2" w:cs="Wingdings 2"/>
        <w:sz w:val="16"/>
        <w:szCs w:val="16"/>
        <w:lang w:val="fr-FR"/>
      </w:rPr>
      <w:t></w:t>
    </w:r>
    <w:r>
      <w:rPr>
        <w:rFonts w:ascii="Century Gothic" w:hAnsi="Century Gothic"/>
        <w:sz w:val="16"/>
        <w:szCs w:val="16"/>
      </w:rPr>
      <w:t>: 0932/821345</w:t>
    </w:r>
  </w:p>
  <w:p w:rsidR="00C23844" w:rsidRDefault="00A35B1A">
    <w:pPr>
      <w:pStyle w:val="Sottotitolo"/>
      <w:ind w:right="-427"/>
      <w:rPr>
        <w:rFonts w:asciiTheme="minorHAnsi" w:hAnsiTheme="minorHAnsi" w:cstheme="minorHAnsi"/>
        <w:sz w:val="16"/>
        <w:szCs w:val="16"/>
        <w:lang w:val="fr-FR"/>
      </w:rPr>
    </w:pPr>
    <w:proofErr w:type="spellStart"/>
    <w:r>
      <w:rPr>
        <w:rFonts w:ascii="Century Gothic" w:hAnsi="Century Gothic"/>
        <w:b/>
        <w:sz w:val="16"/>
        <w:szCs w:val="16"/>
        <w:lang w:val="fr-FR"/>
      </w:rPr>
      <w:t>cod.fisc</w:t>
    </w:r>
    <w:proofErr w:type="spellEnd"/>
    <w:proofErr w:type="gramStart"/>
    <w:r>
      <w:rPr>
        <w:rFonts w:ascii="Century Gothic" w:hAnsi="Century Gothic"/>
        <w:b/>
        <w:sz w:val="16"/>
        <w:szCs w:val="16"/>
        <w:lang w:val="fr-FR"/>
      </w:rPr>
      <w:t>.:</w:t>
    </w:r>
    <w:proofErr w:type="gramEnd"/>
    <w:r>
      <w:rPr>
        <w:rFonts w:ascii="Century Gothic" w:hAnsi="Century Gothic"/>
        <w:b/>
        <w:sz w:val="16"/>
        <w:szCs w:val="16"/>
        <w:lang w:val="fr-FR"/>
      </w:rPr>
      <w:t xml:space="preserve"> 92041030880 </w:t>
    </w:r>
    <w:r>
      <w:rPr>
        <w:rFonts w:ascii="Wingdings" w:eastAsia="Wingdings" w:hAnsi="Wingdings" w:cs="Wingdings"/>
        <w:b/>
        <w:sz w:val="16"/>
        <w:szCs w:val="16"/>
      </w:rPr>
      <w:t>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cod.mecc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.: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RGTD03000T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)  </w:t>
    </w:r>
    <w:r>
      <w:rPr>
        <w:rFonts w:ascii="Wingdings" w:eastAsia="Wingdings" w:hAnsi="Wingdings" w:cs="Wingdings"/>
        <w:b/>
        <w:sz w:val="16"/>
        <w:szCs w:val="16"/>
      </w:rPr>
      <w:t></w:t>
    </w:r>
    <w:r>
      <w:rPr>
        <w:rFonts w:ascii="Century Gothic" w:hAnsi="Century Gothic"/>
        <w:b/>
        <w:sz w:val="16"/>
        <w:szCs w:val="16"/>
        <w:lang w:val="fr-FR"/>
      </w:rPr>
      <w:t xml:space="preserve">  </w:t>
    </w:r>
    <w:r>
      <w:rPr>
        <w:rFonts w:ascii="Century Gothic" w:hAnsi="Century Gothic"/>
        <w:b/>
        <w:sz w:val="16"/>
        <w:szCs w:val="16"/>
        <w:u w:val="single"/>
        <w:lang w:val="fr-FR"/>
      </w:rPr>
      <w:t>RGTD03002X</w:t>
    </w:r>
    <w:r>
      <w:rPr>
        <w:rFonts w:ascii="Century Gothic" w:hAnsi="Century Gothic"/>
        <w:b/>
        <w:sz w:val="16"/>
        <w:szCs w:val="16"/>
        <w:lang w:val="fr-FR"/>
      </w:rPr>
      <w:t xml:space="preserve"> (</w:t>
    </w:r>
    <w:proofErr w:type="spellStart"/>
    <w:r>
      <w:rPr>
        <w:rFonts w:ascii="Century Gothic" w:hAnsi="Century Gothic"/>
        <w:b/>
        <w:sz w:val="16"/>
        <w:szCs w:val="16"/>
        <w:lang w:val="fr-FR"/>
      </w:rPr>
      <w:t>sede</w:t>
    </w:r>
    <w:proofErr w:type="spellEnd"/>
    <w:r>
      <w:rPr>
        <w:rFonts w:ascii="Century Gothic" w:hAnsi="Century Gothic"/>
        <w:b/>
        <w:sz w:val="16"/>
        <w:szCs w:val="16"/>
        <w:lang w:val="fr-FR"/>
      </w:rPr>
      <w:t xml:space="preserve"> S.C. </w:t>
    </w:r>
    <w:proofErr w:type="spellStart"/>
    <w:r>
      <w:rPr>
        <w:rFonts w:ascii="Century Gothic" w:hAnsi="Century Gothic"/>
        <w:b/>
        <w:sz w:val="16"/>
        <w:szCs w:val="16"/>
        <w:lang w:val="fr-FR"/>
      </w:rPr>
      <w:t>Camerina</w:t>
    </w:r>
    <w:proofErr w:type="spellEnd"/>
    <w:r>
      <w:rPr>
        <w:rFonts w:ascii="Century Gothic" w:hAnsi="Century Gothic"/>
        <w:b/>
        <w:sz w:val="16"/>
        <w:szCs w:val="16"/>
        <w:lang w:val="fr-FR"/>
      </w:rPr>
      <w:t>)</w:t>
    </w:r>
  </w:p>
  <w:p w:rsidR="00C23844" w:rsidRDefault="00A35B1A">
    <w:pPr>
      <w:pStyle w:val="Sottotitolo"/>
      <w:ind w:left="-374" w:right="-427" w:firstLine="374"/>
    </w:pPr>
    <w:r>
      <w:rPr>
        <w:rFonts w:ascii="Wingdings" w:eastAsia="Wingdings" w:hAnsi="Wingdings" w:cs="Wingdings"/>
        <w:sz w:val="16"/>
        <w:szCs w:val="16"/>
        <w:lang w:val="fr-FR"/>
      </w:rPr>
      <w:t></w:t>
    </w:r>
    <w:r>
      <w:rPr>
        <w:rFonts w:ascii="Century Gothic" w:hAnsi="Century Gothic"/>
        <w:sz w:val="16"/>
        <w:szCs w:val="16"/>
      </w:rPr>
      <w:t xml:space="preserve"> </w:t>
    </w:r>
    <w:hyperlink r:id="rId1">
      <w:r>
        <w:rPr>
          <w:rStyle w:val="CollegamentoInternet"/>
          <w:rFonts w:ascii="Century Gothic" w:hAnsi="Century Gothic"/>
          <w:sz w:val="16"/>
          <w:szCs w:val="16"/>
        </w:rPr>
        <w:t>http://www.itcbesta.gov.it</w:t>
      </w:r>
    </w:hyperlink>
    <w: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t xml:space="preserve"> </w:t>
    </w:r>
    <w:proofErr w:type="gramStart"/>
    <w:r>
      <w:rPr>
        <w:rFonts w:ascii="Webdings" w:eastAsia="Webdings" w:hAnsi="Webdings" w:cs="Webdings"/>
        <w:sz w:val="16"/>
        <w:szCs w:val="16"/>
      </w:rPr>
      <w:t></w:t>
    </w:r>
    <w:r>
      <w:rPr>
        <w:rFonts w:ascii="Century Gothic" w:hAnsi="Century Gothic"/>
        <w:sz w:val="16"/>
        <w:szCs w:val="16"/>
        <w:lang w:val="fr-FR"/>
      </w:rPr>
      <w:t>:</w:t>
    </w:r>
    <w:proofErr w:type="gramEnd"/>
    <w:r>
      <w:rPr>
        <w:rFonts w:ascii="Century Gothic" w:hAnsi="Century Gothic"/>
        <w:sz w:val="16"/>
        <w:szCs w:val="16"/>
        <w:lang w:val="fr-FR"/>
      </w:rPr>
      <w:t xml:space="preserve"> </w:t>
    </w:r>
    <w:hyperlink r:id="rId2">
      <w:r>
        <w:rPr>
          <w:rStyle w:val="CollegamentoInternet"/>
          <w:rFonts w:ascii="Century Gothic" w:hAnsi="Century Gothic"/>
          <w:sz w:val="16"/>
          <w:szCs w:val="16"/>
          <w:lang w:val="fr-FR"/>
        </w:rPr>
        <w:t>rgtd03000t@istruzione.it</w:t>
      </w:r>
    </w:hyperlink>
    <w:r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Wingdings" w:eastAsia="Wingdings" w:hAnsi="Wingdings" w:cs="Wingdings"/>
        <w:sz w:val="16"/>
        <w:szCs w:val="16"/>
      </w:rPr>
      <w:t></w:t>
    </w:r>
    <w:r>
      <w:rPr>
        <w:rFonts w:ascii="Century Gothic" w:hAnsi="Century Gothic"/>
        <w:sz w:val="16"/>
        <w:szCs w:val="16"/>
      </w:rPr>
      <w:t xml:space="preserve"> </w:t>
    </w:r>
    <w:hyperlink r:id="rId3" w:anchor=" e-mail certif.: rgtd03000t@pec.istruzione.it" w:history="1">
      <w:r>
        <w:rPr>
          <w:rStyle w:val="CollegamentoInternet"/>
          <w:rFonts w:ascii="Century Gothic" w:hAnsi="Century Gothic"/>
          <w:sz w:val="16"/>
          <w:szCs w:val="16"/>
          <w:lang w:val="fr-FR"/>
        </w:rPr>
        <w:t xml:space="preserve">info@itcbesta.gov.it </w:t>
      </w:r>
    </w:hyperlink>
    <w:r>
      <w:rPr>
        <w:rStyle w:val="CollegamentoInternet"/>
        <w:rFonts w:ascii="Century Gothic" w:hAnsi="Century Gothic"/>
        <w:sz w:val="16"/>
        <w:szCs w:val="16"/>
      </w:rPr>
      <w:t xml:space="preserve"> </w:t>
    </w:r>
    <w:r>
      <w:rPr>
        <w:rStyle w:val="CollegamentoInternet"/>
        <w:rFonts w:ascii="Wingdings" w:eastAsia="Wingdings" w:hAnsi="Wingdings" w:cs="Wingdings"/>
        <w:sz w:val="16"/>
        <w:szCs w:val="16"/>
      </w:rPr>
      <w:t></w:t>
    </w:r>
    <w:r>
      <w:rPr>
        <w:rStyle w:val="CollegamentoInternet"/>
        <w:rFonts w:ascii="Century Gothic" w:hAnsi="Century Gothic"/>
        <w:sz w:val="16"/>
        <w:szCs w:val="16"/>
      </w:rPr>
      <w:t xml:space="preserve"> e-mail </w:t>
    </w:r>
    <w:proofErr w:type="spellStart"/>
    <w:r>
      <w:rPr>
        <w:rStyle w:val="CollegamentoInternet"/>
        <w:rFonts w:ascii="Century Gothic" w:hAnsi="Century Gothic"/>
        <w:sz w:val="16"/>
        <w:szCs w:val="16"/>
      </w:rPr>
      <w:t>certif</w:t>
    </w:r>
    <w:proofErr w:type="spellEnd"/>
    <w:r>
      <w:rPr>
        <w:rStyle w:val="CollegamentoInternet"/>
        <w:rFonts w:ascii="Century Gothic" w:hAnsi="Century Gothic"/>
        <w:sz w:val="16"/>
        <w:szCs w:val="16"/>
      </w:rPr>
      <w:t>.: rgtd03000t@pec.istruzione.it</w:t>
    </w:r>
    <w:r>
      <w:rPr>
        <w:rFonts w:ascii="Century Gothic" w:hAnsi="Century Gothic"/>
        <w:noProof/>
        <w:sz w:val="16"/>
        <w:szCs w:val="16"/>
      </w:rPr>
      <mc:AlternateContent>
        <mc:Choice Requires="wps">
          <w:drawing>
            <wp:inline distT="0" distB="0" distL="114300" distR="114300">
              <wp:extent cx="1270" cy="19685"/>
              <wp:effectExtent l="0" t="0" r="0" b="0"/>
              <wp:docPr id="10" name="Rettango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x="http://schemas.microsoft.com/office/drawing/2014/chartex" xmlns:w16se="http://schemas.microsoft.com/office/word/2015/wordml/symex">
          <w:pict>
            <v:rect id="shape_0" fillcolor="#aca899" stroked="f" style="position:absolute;margin-left:0pt;margin-top:0pt;width:0pt;height:1.45pt">
              <w10:wrap type="none"/>
              <v:fill o:detectmouseclick="t" type="solid" color2="#535766"/>
              <v:stroke color="#3465a4" joinstyle="round" endcap="flat"/>
            </v:rect>
          </w:pict>
        </mc:Fallback>
      </mc:AlternateContent>
    </w:r>
    <w:proofErr w:type="spellStart"/>
    <w:r>
      <w:rPr>
        <w:rFonts w:ascii="Freestyle Script" w:hAnsi="Freestyle Script" w:cstheme="minorHAnsi"/>
        <w:sz w:val="18"/>
        <w:szCs w:val="18"/>
      </w:rPr>
      <w:t>Ass.te</w:t>
    </w:r>
    <w:proofErr w:type="spellEnd"/>
    <w:r>
      <w:rPr>
        <w:rFonts w:ascii="Freestyle Script" w:hAnsi="Freestyle Script" w:cstheme="minorHAnsi"/>
        <w:sz w:val="18"/>
        <w:szCs w:val="18"/>
      </w:rPr>
      <w:t xml:space="preserve"> </w:t>
    </w:r>
    <w:proofErr w:type="spellStart"/>
    <w:r>
      <w:rPr>
        <w:rFonts w:ascii="Freestyle Script" w:hAnsi="Freestyle Script" w:cstheme="minorHAnsi"/>
        <w:sz w:val="18"/>
        <w:szCs w:val="18"/>
      </w:rPr>
      <w:t>Amm.vo</w:t>
    </w:r>
    <w:proofErr w:type="spellEnd"/>
    <w:r>
      <w:rPr>
        <w:rFonts w:ascii="Freestyle Script" w:hAnsi="Freestyle Script" w:cstheme="minorHAnsi"/>
        <w:sz w:val="18"/>
        <w:szCs w:val="18"/>
      </w:rPr>
      <w:t>: Fede M.E.</w:t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  <w:t xml:space="preserve">                        </w:t>
    </w:r>
    <w:r>
      <w:rPr>
        <w:rFonts w:ascii="Freestyle Script" w:hAnsi="Freestyle Script" w:cstheme="minorHAnsi"/>
        <w:i/>
        <w:sz w:val="18"/>
        <w:szCs w:val="18"/>
      </w:rPr>
      <w:fldChar w:fldCharType="begin"/>
    </w:r>
    <w:r>
      <w:instrText>TIME \@"dd\/MM\/yyyy\ HH.mm"</w:instrText>
    </w:r>
    <w:r>
      <w:fldChar w:fldCharType="separate"/>
    </w:r>
    <w:r w:rsidR="00370041">
      <w:rPr>
        <w:noProof/>
      </w:rPr>
      <w:t>22/05/2020 21.44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837" w:rsidRDefault="00981837">
      <w:r>
        <w:separator/>
      </w:r>
    </w:p>
  </w:footnote>
  <w:footnote w:type="continuationSeparator" w:id="0">
    <w:p w:rsidR="00981837" w:rsidRDefault="009818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44" w:rsidRDefault="00C2384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44" w:rsidRDefault="00A35B1A">
    <w:pPr>
      <w:pStyle w:val="Titoloprincipale"/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smallCaps/>
        <w:sz w:val="58"/>
        <w:szCs w:val="5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Tecnico Commerciale Statale</w:t>
    </w:r>
  </w:p>
  <w:p w:rsidR="00C23844" w:rsidRDefault="00A35B1A">
    <w:pPr>
      <w:pStyle w:val="Titoloprincipale"/>
      <w:spacing w:line="360" w:lineRule="auto"/>
      <w:ind w:right="-1"/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proofErr w:type="gramStart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ad</w:t>
    </w:r>
    <w:proofErr w:type="gramEnd"/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indirizzo: 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AMMINISTRAZIONE FINANZA E MARKETING </w:t>
    </w:r>
    <w:r>
      <w:rPr>
        <w:rFonts w:ascii="Wingdings" w:eastAsia="Wingdings" w:hAnsi="Wingdings" w:cs="Wingdings"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SISTEMI INFORMATIVI AZIENDALI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RELAZIONI INTERNAZIONALI PER IL MARKETING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Wingdings" w:eastAsia="Wingdings" w:hAnsi="Wingdings" w:cs="Wingdings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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sz w:val="12"/>
        <w:szCs w:val="12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TRASPORTI E LOGISTICA</w:t>
    </w:r>
    <w:r>
      <w:rPr>
        <w:rFonts w:ascii="Century Gothic" w:hAnsi="Century Gothic"/>
        <w:i/>
        <w:iCs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C23844" w:rsidRDefault="00A35B1A">
    <w:pPr>
      <w:pStyle w:val="Titoloprincipale"/>
      <w:ind w:right="-141"/>
      <w:rPr>
        <w:rFonts w:ascii="Century Gothic" w:hAnsi="Century Gothic"/>
        <w:i/>
        <w:iCs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20650" simplePos="0" relativeHeight="2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31115</wp:posOffset>
          </wp:positionV>
          <wp:extent cx="907415" cy="686435"/>
          <wp:effectExtent l="0" t="0" r="0" b="0"/>
          <wp:wrapTight wrapText="bothSides">
            <wp:wrapPolygon edited="0">
              <wp:start x="-459" y="0"/>
              <wp:lineTo x="-459" y="20925"/>
              <wp:lineTo x="21762" y="20925"/>
              <wp:lineTo x="21762" y="0"/>
              <wp:lineTo x="-459" y="0"/>
            </wp:wrapPolygon>
          </wp:wrapTight>
          <wp:docPr id="1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3" behindDoc="0" locked="0" layoutInCell="1" allowOverlap="1">
          <wp:simplePos x="0" y="0"/>
          <wp:positionH relativeFrom="column">
            <wp:posOffset>4411980</wp:posOffset>
          </wp:positionH>
          <wp:positionV relativeFrom="paragraph">
            <wp:posOffset>81280</wp:posOffset>
          </wp:positionV>
          <wp:extent cx="194310" cy="182880"/>
          <wp:effectExtent l="0" t="0" r="0" b="0"/>
          <wp:wrapTight wrapText="bothSides">
            <wp:wrapPolygon edited="0">
              <wp:start x="-2410" y="0"/>
              <wp:lineTo x="-2410" y="19969"/>
              <wp:lineTo x="21152" y="19969"/>
              <wp:lineTo x="21152" y="0"/>
              <wp:lineTo x="-2410" y="0"/>
            </wp:wrapPolygon>
          </wp:wrapTight>
          <wp:docPr id="2" name="Immagin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4310" cy="18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4" behindDoc="0" locked="0" layoutInCell="1" allowOverlap="1">
          <wp:simplePos x="0" y="0"/>
          <wp:positionH relativeFrom="column">
            <wp:posOffset>4762500</wp:posOffset>
          </wp:positionH>
          <wp:positionV relativeFrom="paragraph">
            <wp:posOffset>81280</wp:posOffset>
          </wp:positionV>
          <wp:extent cx="243840" cy="160020"/>
          <wp:effectExtent l="0" t="0" r="0" b="0"/>
          <wp:wrapTight wrapText="bothSides">
            <wp:wrapPolygon edited="0">
              <wp:start x="-1920" y="0"/>
              <wp:lineTo x="-1920" y="17779"/>
              <wp:lineTo x="21934" y="17779"/>
              <wp:lineTo x="21934" y="0"/>
              <wp:lineTo x="-1920" y="0"/>
            </wp:wrapPolygon>
          </wp:wrapTight>
          <wp:docPr id="3" name="Immagin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97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8110" simplePos="0" relativeHeight="5" behindDoc="0" locked="0" layoutInCell="1" allowOverlap="1">
          <wp:simplePos x="0" y="0"/>
          <wp:positionH relativeFrom="column">
            <wp:posOffset>5196840</wp:posOffset>
          </wp:positionH>
          <wp:positionV relativeFrom="paragraph">
            <wp:posOffset>88900</wp:posOffset>
          </wp:positionV>
          <wp:extent cx="243840" cy="152400"/>
          <wp:effectExtent l="0" t="0" r="0" b="0"/>
          <wp:wrapTight wrapText="bothSides">
            <wp:wrapPolygon edited="0">
              <wp:start x="-1895" y="0"/>
              <wp:lineTo x="-1895" y="18716"/>
              <wp:lineTo x="21937" y="18716"/>
              <wp:lineTo x="21937" y="0"/>
              <wp:lineTo x="-1895" y="0"/>
            </wp:wrapPolygon>
          </wp:wrapTight>
          <wp:docPr id="4" name="Immagin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96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/>
        <w:iCs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33350" distR="114300" simplePos="0" relativeHeight="6" behindDoc="0" locked="0" layoutInCell="1" allowOverlap="1">
          <wp:simplePos x="0" y="0"/>
          <wp:positionH relativeFrom="column">
            <wp:posOffset>5654040</wp:posOffset>
          </wp:positionH>
          <wp:positionV relativeFrom="paragraph">
            <wp:posOffset>88900</wp:posOffset>
          </wp:positionV>
          <wp:extent cx="156210" cy="175260"/>
          <wp:effectExtent l="0" t="0" r="0" b="0"/>
          <wp:wrapTight wrapText="bothSides">
            <wp:wrapPolygon edited="0">
              <wp:start x="-3060" y="0"/>
              <wp:lineTo x="-3060" y="18432"/>
              <wp:lineTo x="21032" y="18432"/>
              <wp:lineTo x="21032" y="0"/>
              <wp:lineTo x="-3060" y="0"/>
            </wp:wrapPolygon>
          </wp:wrapTight>
          <wp:docPr id="5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1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75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844" w:rsidRDefault="00A35B1A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4004310</wp:posOffset>
              </wp:positionH>
              <wp:positionV relativeFrom="paragraph">
                <wp:posOffset>211455</wp:posOffset>
              </wp:positionV>
              <wp:extent cx="2362835" cy="369570"/>
              <wp:effectExtent l="3810" t="1905" r="0" b="635"/>
              <wp:wrapNone/>
              <wp:docPr id="6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2320" cy="369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23844" w:rsidRDefault="00A35B1A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Ministero dell’Istruzione,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dell’ Università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 xml:space="preserve"> e della Ricerca </w:t>
                          </w:r>
                        </w:p>
                        <w:p w:rsidR="00C23844" w:rsidRDefault="00A35B1A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Direzione Generale Regionale per la Sicilia</w:t>
                          </w:r>
                        </w:p>
                        <w:p w:rsidR="00C23844" w:rsidRDefault="00A35B1A">
                          <w:pPr>
                            <w:pStyle w:val="Contenutocornice"/>
                            <w:jc w:val="center"/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Century Gothic" w:hAnsi="Century Gothic"/>
                              <w:i/>
                              <w:sz w:val="13"/>
                              <w:szCs w:val="13"/>
                            </w:rPr>
                            <w:t>Ufficio IX – Ambito Territoriale per la Provincia di Ragusa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>
          <w:pict>
            <v:rect id="shape_0" ID="Text Box 93" fillcolor="white" stroked="f" style="position:absolute;margin-left:315.3pt;margin-top:16.65pt;width:185.95pt;height:29pt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 xml:space="preserve">Ministero dell’Istruzione, dell’ Università e della Ricerca 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Direzione Generale Regionale per la Sicilia</w:t>
                    </w:r>
                  </w:p>
                  <w:p>
                    <w:pPr>
                      <w:pStyle w:val="Contenutocornice"/>
                      <w:jc w:val="center"/>
                      <w:rPr>
                        <w:rFonts w:ascii="Century Gothic" w:hAnsi="Century Gothic"/>
                        <w:i/>
                        <w:i/>
                        <w:sz w:val="13"/>
                        <w:szCs w:val="13"/>
                      </w:rPr>
                    </w:pPr>
                    <w:r>
                      <w:rPr>
                        <w:rFonts w:ascii="Century Gothic" w:hAnsi="Century Gothic"/>
                        <w:i/>
                        <w:color w:val="auto"/>
                        <w:sz w:val="13"/>
                        <w:szCs w:val="13"/>
                      </w:rPr>
                      <w:t>Ufficio IX – Ambito Territoriale per la Provincia di Ragusa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“Fabio </w:t>
    </w:r>
    <w:proofErr w:type="spellStart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Besta</w:t>
    </w:r>
    <w:proofErr w:type="spellEnd"/>
    <w:r>
      <w:rPr>
        <w:rFonts w:ascii="Century Gothic" w:hAnsi="Century Gothic"/>
        <w:i/>
        <w:iCs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</w:p>
  <w:p w:rsidR="00C23844" w:rsidRDefault="00C23844">
    <w:pPr>
      <w:rPr>
        <w:rFonts w:ascii="Times New Roman" w:hAnsi="Times New Roman" w:cs="Times New Roman"/>
        <w:sz w:val="20"/>
        <w:szCs w:val="20"/>
      </w:rPr>
    </w:pPr>
  </w:p>
  <w:p w:rsidR="00C23844" w:rsidRDefault="00A35B1A">
    <w:pPr>
      <w:pStyle w:val="Titoloprincipale"/>
      <w:tabs>
        <w:tab w:val="left" w:pos="3996"/>
        <w:tab w:val="center" w:pos="4825"/>
      </w:tabs>
      <w:ind w:firstLine="11"/>
      <w:jc w:val="left"/>
      <w:rPr>
        <w:rFonts w:ascii="Century Gothic" w:hAnsi="Century Gothic"/>
        <w:u w:val="single"/>
      </w:rPr>
    </w:pP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Century Gothic" w:hAnsi="Century Gothic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  <w:r>
      <w:rPr>
        <w:rFonts w:ascii="Century Gothic" w:hAnsi="Century Gothic"/>
        <w:b/>
        <w:i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rFonts w:ascii="Century Gothic" w:hAnsi="Century Gothic"/>
        <w:i/>
        <w:iCs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RAGUSA </w:t>
    </w:r>
    <w:r>
      <w:rPr>
        <w:rFonts w:ascii="Wingdings" w:eastAsia="Wingdings" w:hAnsi="Wingdings" w:cs="Wingdings"/>
        <w:sz w:val="20"/>
        <w:szCs w:val="2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</w:t>
    </w:r>
  </w:p>
  <w:p w:rsidR="00C23844" w:rsidRDefault="00A35B1A">
    <w:pPr>
      <w:pStyle w:val="Intestazione"/>
      <w:ind w:left="-426" w:right="-427"/>
      <w:rPr>
        <w:rFonts w:ascii="Arial Narrow" w:hAnsi="Arial Narrow"/>
        <w:b/>
      </w:rPr>
    </w:pPr>
    <w:r>
      <w:rPr>
        <w:noProof/>
      </w:rPr>
      <mc:AlternateContent>
        <mc:Choice Requires="wps">
          <w:drawing>
            <wp:inline distT="0" distB="0" distL="114300" distR="114300">
              <wp:extent cx="1270" cy="38735"/>
              <wp:effectExtent l="0" t="0" r="0" b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3816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x="http://schemas.microsoft.com/office/drawing/2014/chartex" xmlns:w16se="http://schemas.microsoft.com/office/word/2015/wordml/symex">
          <w:pict>
            <v:rect id="shape_0" fillcolor="#d8d8d8" stroked="f" style="position:absolute;margin-left:0pt;margin-top:0pt;width:0pt;height:2.95pt">
              <w10:wrap type="none"/>
              <v:fill o:detectmouseclick="t" type="solid" color2="#272727"/>
              <v:stroke color="#3465a4" joinstyle="round" endcap="fla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C1B78"/>
    <w:multiLevelType w:val="multilevel"/>
    <w:tmpl w:val="DC6C9BC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8660861"/>
    <w:multiLevelType w:val="multilevel"/>
    <w:tmpl w:val="3DC03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44"/>
    <w:rsid w:val="00246F6C"/>
    <w:rsid w:val="00370041"/>
    <w:rsid w:val="00457D75"/>
    <w:rsid w:val="004B2374"/>
    <w:rsid w:val="00586F61"/>
    <w:rsid w:val="007E1712"/>
    <w:rsid w:val="00954DFB"/>
    <w:rsid w:val="00981837"/>
    <w:rsid w:val="00A35B1A"/>
    <w:rsid w:val="00C23844"/>
    <w:rsid w:val="00EC7463"/>
    <w:rsid w:val="00FE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3595B1-D018-45A0-82DE-68358E41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qFormat/>
    <w:rsid w:val="00207113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qFormat/>
    <w:rsid w:val="000A60EC"/>
    <w:pPr>
      <w:keepNext/>
      <w:outlineLvl w:val="2"/>
    </w:pPr>
    <w:rPr>
      <w:b/>
      <w:i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4">
    <w:name w:val="heading 4"/>
    <w:basedOn w:val="Normale"/>
    <w:link w:val="Titolo4Caratter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rsid w:val="000A60EC"/>
    <w:rPr>
      <w:color w:val="0000FF"/>
      <w:u w:val="single"/>
    </w:rPr>
  </w:style>
  <w:style w:type="character" w:styleId="Collegamentovisitato">
    <w:name w:val="FollowedHyperlink"/>
    <w:basedOn w:val="Carpredefinitoparagrafo"/>
    <w:qFormat/>
    <w:rsid w:val="008B26B2"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qFormat/>
    <w:rsid w:val="00423406"/>
    <w:rPr>
      <w:rFonts w:ascii="Arial" w:hAnsi="Arial" w:cs="Arial"/>
      <w:b/>
      <w:i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5451AF"/>
    <w:rPr>
      <w:rFonts w:ascii="Arial" w:hAnsi="Arial" w:cs="Arial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qFormat/>
    <w:rsid w:val="00C61BD6"/>
    <w:rPr>
      <w:b/>
      <w:bCs/>
      <w:sz w:val="28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F3F42"/>
    <w:rPr>
      <w:rFonts w:ascii="Arial" w:hAnsi="Arial" w:cs="Arial"/>
      <w:sz w:val="22"/>
      <w:szCs w:val="24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eastAsia="Calibri" w:cs="Trebuchet MS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rFonts w:eastAsia="Calibri" w:cs="Times New Roman"/>
    </w:rPr>
  </w:style>
  <w:style w:type="paragraph" w:styleId="Titolo">
    <w:name w:val="Title"/>
    <w:basedOn w:val="Normale"/>
    <w:next w:val="Corpodeltesto"/>
    <w:link w:val="TitoloCaratter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rsid w:val="000A60EC"/>
    <w:pPr>
      <w:spacing w:line="480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A60EC"/>
    <w:pPr>
      <w:tabs>
        <w:tab w:val="center" w:pos="4819"/>
        <w:tab w:val="right" w:pos="9638"/>
      </w:tabs>
    </w:pPr>
  </w:style>
  <w:style w:type="paragraph" w:customStyle="1" w:styleId="Titoloprincipale">
    <w:name w:val="Titolo principale"/>
    <w:basedOn w:val="Normale"/>
    <w:uiPriority w:val="99"/>
    <w:qFormat/>
    <w:rsid w:val="000A60EC"/>
    <w:pPr>
      <w:jc w:val="center"/>
    </w:pPr>
  </w:style>
  <w:style w:type="paragraph" w:styleId="Sottotitolo">
    <w:name w:val="Subtitle"/>
    <w:basedOn w:val="Normale"/>
    <w:qFormat/>
    <w:rsid w:val="000A60EC"/>
    <w:pPr>
      <w:jc w:val="center"/>
    </w:pPr>
    <w:rPr>
      <w:szCs w:val="20"/>
    </w:rPr>
  </w:style>
  <w:style w:type="paragraph" w:styleId="Testofumetto">
    <w:name w:val="Balloon Text"/>
    <w:basedOn w:val="Normale"/>
    <w:semiHidden/>
    <w:qFormat/>
    <w:rsid w:val="00144978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qFormat/>
    <w:rsid w:val="00C91DC5"/>
    <w:pPr>
      <w:spacing w:after="120" w:line="480" w:lineRule="auto"/>
    </w:pPr>
  </w:style>
  <w:style w:type="paragraph" w:styleId="Rientrocorpodeltesto">
    <w:name w:val="Body Text Indent"/>
    <w:basedOn w:val="Normal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qFormat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5AB2"/>
    <w:pPr>
      <w:ind w:left="720"/>
      <w:contextualSpacing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342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acolori1">
    <w:name w:val="Table Colorful 1"/>
    <w:basedOn w:val="Tabellanormale"/>
    <w:rsid w:val="00342E2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1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cbesta.edu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tcbesta.gov.it%20%20" TargetMode="External"/><Relationship Id="rId2" Type="http://schemas.openxmlformats.org/officeDocument/2006/relationships/hyperlink" Target="mailto:rgtd03000t@istruzione.it" TargetMode="External"/><Relationship Id="rId1" Type="http://schemas.openxmlformats.org/officeDocument/2006/relationships/hyperlink" Target="http://www.itcbesta.gov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DB5F5-7561-420D-B4DB-2ED1EC105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I.T.C. "F. BESTA"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PCPERSONALE</dc:creator>
  <dc:description/>
  <cp:lastModifiedBy>Vincenzo</cp:lastModifiedBy>
  <cp:revision>18</cp:revision>
  <cp:lastPrinted>2020-05-14T21:02:00Z</cp:lastPrinted>
  <dcterms:created xsi:type="dcterms:W3CDTF">2020-05-14T20:44:00Z</dcterms:created>
  <dcterms:modified xsi:type="dcterms:W3CDTF">2020-05-22T19:45:00Z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I.T.C. "F. BESTA"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